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A0" w:rsidRDefault="00CE11A0" w:rsidP="00CE11A0">
      <w:pPr>
        <w:pStyle w:val="ShapkaDocumentu"/>
        <w:ind w:left="6237"/>
        <w:rPr>
          <w:szCs w:val="28"/>
        </w:rPr>
      </w:pPr>
      <w:bookmarkStart w:id="0" w:name="_Hlk199513330"/>
      <w:r>
        <w:rPr>
          <w:szCs w:val="28"/>
        </w:rPr>
        <w:t>Додаток 2</w:t>
      </w:r>
      <w:r>
        <w:rPr>
          <w:szCs w:val="28"/>
        </w:rPr>
        <w:br/>
        <w:t>до Обов’язкових вимог</w:t>
      </w:r>
    </w:p>
    <w:bookmarkEnd w:id="0"/>
    <w:p w:rsidR="00CE11A0" w:rsidRDefault="00CE11A0" w:rsidP="00CE11A0">
      <w:pPr>
        <w:pStyle w:val="ac"/>
        <w:rPr>
          <w:b w:val="0"/>
          <w:szCs w:val="28"/>
        </w:rPr>
      </w:pPr>
      <w:r>
        <w:rPr>
          <w:b w:val="0"/>
          <w:szCs w:val="28"/>
        </w:rPr>
        <w:t>ПРИМІРНА СТРУКТУРА*</w:t>
      </w:r>
      <w:r>
        <w:rPr>
          <w:b w:val="0"/>
          <w:szCs w:val="28"/>
        </w:rPr>
        <w:br/>
        <w:t>технічних вимог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1. Загальні положення: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1) підстава для розроблення технічних вимог;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2) найменування засобу інформатизації;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3) мета створення засобу інформатизації;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4) терміни, що використовуються (у разі необхідності).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2. Призначення засобу інформатизації: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1) основні завдання та функції засобу інформатизації;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2) очікувані результати від впровадження засобу інформатизації.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3. Характеристики об’єкта інформатизації.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4. Вимоги до засобу інформатизації: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1) вимоги до структури та функціонування засобу інформатизації;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2) вимоги до чисельності та кваліфікації персоналу засобу інформатизації та режиму його роботи;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3) вимоги до безпеки;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4) вимоги до ергономіки та технічної естетики;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5) вимоги до захисту інформації;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6) вимоги до уніфікації;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7) вимоги до надійності засобу інформатизації та збереженості інформації;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8) вимоги до способів і засобів зв’язку для інформаційного обміну між компонентами засобу інформатизації;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9) вимоги до режимів функціонування засобу інформатизації;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10) вимоги до функцій (завдань), що виконуються засобом інформатизації.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5. Вимоги до супроводу та обслуговування засобу інформатизації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1) вимоги до гарантійної підтримки;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2) вимоги до навчання користувачів (за потреби);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3) вимоги до документації.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6. Вимоги до приймання засобу інформатизації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lastRenderedPageBreak/>
        <w:t>1) вимоги до проведення випробувань;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2) вимоги до передачі результатів виконаних робіт та/або наданих послуг (за наявності).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7. Додатки.</w:t>
      </w:r>
    </w:p>
    <w:p w:rsidR="00CE11A0" w:rsidRDefault="00CE11A0" w:rsidP="00CE11A0">
      <w:pPr>
        <w:pStyle w:val="a4"/>
        <w:jc w:val="both"/>
        <w:rPr>
          <w:szCs w:val="28"/>
        </w:rPr>
      </w:pPr>
      <w:r>
        <w:rPr>
          <w:szCs w:val="28"/>
        </w:rPr>
        <w:t>8. Заявка на модернізацію (модифікацію, розвиток) засобу інформатизації (у разі необхідності).</w:t>
      </w:r>
    </w:p>
    <w:p w:rsidR="00CE11A0" w:rsidRDefault="00CE11A0" w:rsidP="00CE11A0">
      <w:pPr>
        <w:tabs>
          <w:tab w:val="left" w:pos="1276"/>
        </w:tabs>
        <w:spacing w:after="120"/>
        <w:jc w:val="both"/>
        <w:rPr>
          <w:szCs w:val="28"/>
        </w:rPr>
      </w:pPr>
      <w:r>
        <w:rPr>
          <w:szCs w:val="28"/>
        </w:rPr>
        <w:t>___________</w:t>
      </w:r>
    </w:p>
    <w:p w:rsidR="00CE11A0" w:rsidRDefault="00CE11A0" w:rsidP="00CE11A0">
      <w:pPr>
        <w:tabs>
          <w:tab w:val="left" w:pos="1276"/>
        </w:tabs>
        <w:spacing w:after="120"/>
        <w:jc w:val="both"/>
        <w:rPr>
          <w:sz w:val="24"/>
          <w:szCs w:val="28"/>
        </w:rPr>
      </w:pPr>
      <w:r>
        <w:rPr>
          <w:sz w:val="24"/>
          <w:szCs w:val="28"/>
        </w:rPr>
        <w:t>* Структура технічних вимог визначається замовником та може бути скоригована.</w:t>
      </w:r>
    </w:p>
    <w:p w:rsidR="00CE11A0" w:rsidRDefault="00CE11A0" w:rsidP="00CE11A0">
      <w:pPr>
        <w:pStyle w:val="3"/>
        <w:spacing w:before="480"/>
        <w:ind w:left="0"/>
        <w:jc w:val="center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____________________</w:t>
      </w:r>
    </w:p>
    <w:p w:rsidR="00CE11A0" w:rsidRDefault="00CE11A0" w:rsidP="00CE11A0"/>
    <w:p w:rsidR="00DC64C3" w:rsidRPr="00CE11A0" w:rsidRDefault="00DC64C3" w:rsidP="00CE11A0">
      <w:bookmarkStart w:id="1" w:name="_GoBack"/>
      <w:bookmarkEnd w:id="1"/>
    </w:p>
    <w:sectPr w:rsidR="00DC64C3" w:rsidRPr="00CE11A0" w:rsidSect="00893231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9EB" w:rsidRDefault="004C29EB">
      <w:r>
        <w:separator/>
      </w:r>
    </w:p>
  </w:endnote>
  <w:endnote w:type="continuationSeparator" w:id="0">
    <w:p w:rsidR="004C29EB" w:rsidRDefault="004C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9EB" w:rsidRDefault="004C29EB">
      <w:r>
        <w:separator/>
      </w:r>
    </w:p>
  </w:footnote>
  <w:footnote w:type="continuationSeparator" w:id="0">
    <w:p w:rsidR="004C29EB" w:rsidRDefault="004C2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E11A0">
      <w:rPr>
        <w:noProof/>
      </w:rPr>
      <w:t>2</w:t>
    </w:r>
    <w:r>
      <w:fldChar w:fldCharType="end"/>
    </w:r>
  </w:p>
  <w:p w:rsidR="00525BBB" w:rsidRDefault="00921A7B" w:rsidP="009A2E12">
    <w:pPr>
      <w:ind w:left="6096"/>
    </w:pPr>
    <w:r>
      <w:t>Продовження додатка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1A5FC5"/>
    <w:rsid w:val="00210F96"/>
    <w:rsid w:val="004C29EB"/>
    <w:rsid w:val="00525BBB"/>
    <w:rsid w:val="0063408E"/>
    <w:rsid w:val="00751B57"/>
    <w:rsid w:val="007D7BAD"/>
    <w:rsid w:val="00813211"/>
    <w:rsid w:val="008730CC"/>
    <w:rsid w:val="00893231"/>
    <w:rsid w:val="009175E2"/>
    <w:rsid w:val="00921A7B"/>
    <w:rsid w:val="009A2E12"/>
    <w:rsid w:val="00CE11A0"/>
    <w:rsid w:val="00D62814"/>
    <w:rsid w:val="00DC64C3"/>
    <w:rsid w:val="00E1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basedOn w:val="a0"/>
    <w:link w:val="3"/>
    <w:rsid w:val="008730CC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subject/>
  <dc:creator>1-1</dc:creator>
  <cp:keywords/>
  <dc:description/>
  <cp:lastModifiedBy>ЮЗВІК Ольга Володимирівна</cp:lastModifiedBy>
  <cp:revision>8</cp:revision>
  <cp:lastPrinted>2002-04-19T12:13:00Z</cp:lastPrinted>
  <dcterms:created xsi:type="dcterms:W3CDTF">2024-12-18T12:16:00Z</dcterms:created>
  <dcterms:modified xsi:type="dcterms:W3CDTF">2025-07-11T11:23:00Z</dcterms:modified>
</cp:coreProperties>
</file>